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B28" w:rsidRDefault="005E1B28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D2B16">
        <w:rPr>
          <w:sz w:val="24"/>
          <w:szCs w:val="24"/>
        </w:rPr>
        <w:t>Министерство науки и высшего образования Российской Федерации</w:t>
      </w:r>
    </w:p>
    <w:p w:rsidR="003D2B16" w:rsidRPr="003D2B16" w:rsidRDefault="003D2B16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5E1B28" w:rsidRPr="003D2B16" w:rsidRDefault="005E1B28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D2B16"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5E1B28" w:rsidRDefault="005E1B28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D2B16">
        <w:rPr>
          <w:sz w:val="24"/>
          <w:szCs w:val="24"/>
        </w:rPr>
        <w:t>высшего образования</w:t>
      </w:r>
    </w:p>
    <w:p w:rsidR="003D2B16" w:rsidRPr="003D2B16" w:rsidRDefault="003D2B16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5E1B28" w:rsidRPr="003D2B16" w:rsidRDefault="005E1B28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D2B16">
        <w:rPr>
          <w:sz w:val="24"/>
          <w:szCs w:val="24"/>
        </w:rPr>
        <w:t>«Санкт-Петербургский государственный университет промышленных</w:t>
      </w:r>
    </w:p>
    <w:p w:rsidR="005E1B28" w:rsidRDefault="005E1B28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D2B16">
        <w:rPr>
          <w:sz w:val="24"/>
          <w:szCs w:val="24"/>
        </w:rPr>
        <w:t>технологий и дизайна» (СПбГУПТД)</w:t>
      </w:r>
    </w:p>
    <w:p w:rsidR="003D2B16" w:rsidRPr="003D2B16" w:rsidRDefault="003D2B16" w:rsidP="003D2B1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3D2B16" w:rsidRDefault="00541F23" w:rsidP="003D2B16">
      <w:pPr>
        <w:pStyle w:val="2"/>
        <w:spacing w:after="0" w:afterAutospacing="0"/>
        <w:jc w:val="center"/>
        <w:rPr>
          <w:sz w:val="24"/>
          <w:szCs w:val="24"/>
        </w:rPr>
      </w:pPr>
      <w:bookmarkStart w:id="0" w:name="_GoBack"/>
      <w:bookmarkEnd w:id="0"/>
      <w:r w:rsidRPr="003D2B16">
        <w:rPr>
          <w:sz w:val="24"/>
          <w:szCs w:val="24"/>
        </w:rPr>
        <w:t xml:space="preserve">Положение о деятельности редакционной коллегии научного журнала </w:t>
      </w:r>
    </w:p>
    <w:p w:rsidR="00541F23" w:rsidRPr="003D2B16" w:rsidRDefault="00541F23" w:rsidP="003D2B16">
      <w:pPr>
        <w:pStyle w:val="2"/>
        <w:spacing w:before="0" w:beforeAutospacing="0"/>
        <w:jc w:val="center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t>«</w:t>
      </w:r>
      <w:r w:rsidR="00240B0F" w:rsidRPr="00240B0F">
        <w:rPr>
          <w:rStyle w:val="a4"/>
          <w:b/>
          <w:color w:val="000000"/>
          <w:sz w:val="24"/>
          <w:szCs w:val="24"/>
        </w:rPr>
        <w:t>Технология и энергетика</w:t>
      </w:r>
      <w:r w:rsidRPr="003D2B16">
        <w:rPr>
          <w:b w:val="0"/>
          <w:sz w:val="24"/>
          <w:szCs w:val="24"/>
        </w:rPr>
        <w:t>»</w:t>
      </w:r>
    </w:p>
    <w:p w:rsidR="00541F23" w:rsidRPr="003D2B16" w:rsidRDefault="00541F23" w:rsidP="00B05571">
      <w:pPr>
        <w:jc w:val="both"/>
        <w:rPr>
          <w:rFonts w:cs="Times New Roman"/>
          <w:sz w:val="24"/>
          <w:szCs w:val="24"/>
        </w:rPr>
      </w:pPr>
      <w:r w:rsidRPr="003D2B16">
        <w:rPr>
          <w:rFonts w:cs="Times New Roman"/>
          <w:sz w:val="24"/>
          <w:szCs w:val="24"/>
        </w:rPr>
        <w:t xml:space="preserve">1. </w:t>
      </w:r>
      <w:r w:rsidR="00145112" w:rsidRPr="003D2B16">
        <w:rPr>
          <w:rFonts w:cs="Times New Roman"/>
          <w:sz w:val="24"/>
          <w:szCs w:val="24"/>
        </w:rPr>
        <w:t>О</w:t>
      </w:r>
      <w:r w:rsidRPr="003D2B16">
        <w:rPr>
          <w:rFonts w:cs="Times New Roman"/>
          <w:sz w:val="24"/>
          <w:szCs w:val="24"/>
        </w:rPr>
        <w:t>сновы функционирования редакционной коллегии.</w:t>
      </w:r>
    </w:p>
    <w:p w:rsidR="00541F23" w:rsidRPr="003D2B16" w:rsidRDefault="00B05571" w:rsidP="00B05571">
      <w:pPr>
        <w:pStyle w:val="a3"/>
        <w:jc w:val="both"/>
      </w:pPr>
      <w:r w:rsidRPr="003D2B16">
        <w:t xml:space="preserve">1.1. </w:t>
      </w:r>
      <w:r w:rsidR="00541F23" w:rsidRPr="003D2B16">
        <w:t>Редакционная коллегия является постоянно действующим профессиональным объединением высококвалифицированных специалистов, которое формируется на основе принципов профессиональной компетентности и научной объективности.</w:t>
      </w:r>
    </w:p>
    <w:p w:rsidR="00B05571" w:rsidRPr="003D2B16" w:rsidRDefault="00B05571" w:rsidP="00B05571">
      <w:pPr>
        <w:pStyle w:val="2"/>
        <w:jc w:val="both"/>
        <w:rPr>
          <w:sz w:val="24"/>
          <w:szCs w:val="24"/>
        </w:rPr>
      </w:pPr>
      <w:r w:rsidRPr="003D2B16">
        <w:rPr>
          <w:b w:val="0"/>
          <w:sz w:val="24"/>
          <w:szCs w:val="24"/>
        </w:rPr>
        <w:t xml:space="preserve">1.2. </w:t>
      </w:r>
      <w:r w:rsidRPr="003D2B16">
        <w:rPr>
          <w:b w:val="0"/>
          <w:color w:val="000000"/>
          <w:sz w:val="24"/>
          <w:szCs w:val="24"/>
          <w:bdr w:val="none" w:sz="0" w:space="0" w:color="auto" w:frame="1"/>
        </w:rPr>
        <w:t>Редакционная коллегия осуществляет на добровольной некоммерческой основе производство и выпуск средства массовой информации</w:t>
      </w:r>
      <w:r w:rsidR="00BB2A27">
        <w:rPr>
          <w:b w:val="0"/>
          <w:color w:val="000000"/>
          <w:sz w:val="24"/>
          <w:szCs w:val="24"/>
          <w:bdr w:val="none" w:sz="0" w:space="0" w:color="auto" w:frame="1"/>
        </w:rPr>
        <w:t xml:space="preserve"> —</w:t>
      </w:r>
      <w:r w:rsidRPr="003D2B16">
        <w:rPr>
          <w:b w:val="0"/>
          <w:color w:val="000000"/>
          <w:sz w:val="24"/>
          <w:szCs w:val="24"/>
          <w:bdr w:val="none" w:sz="0" w:space="0" w:color="auto" w:frame="1"/>
        </w:rPr>
        <w:t xml:space="preserve"> ежеквартального периодического издания </w:t>
      </w:r>
      <w:r w:rsidR="00BB2A27">
        <w:rPr>
          <w:b w:val="0"/>
          <w:color w:val="000000"/>
          <w:sz w:val="24"/>
          <w:szCs w:val="24"/>
          <w:bdr w:val="none" w:sz="0" w:space="0" w:color="auto" w:frame="1"/>
        </w:rPr>
        <w:t xml:space="preserve">научного журнала </w:t>
      </w:r>
      <w:r w:rsidRPr="003D2B16">
        <w:rPr>
          <w:b w:val="0"/>
          <w:sz w:val="24"/>
          <w:szCs w:val="24"/>
        </w:rPr>
        <w:t>«</w:t>
      </w:r>
      <w:r w:rsidR="00240B0F" w:rsidRPr="00240B0F">
        <w:rPr>
          <w:b w:val="0"/>
          <w:sz w:val="24"/>
          <w:szCs w:val="24"/>
        </w:rPr>
        <w:t>Технология и энергетика</w:t>
      </w:r>
      <w:r w:rsidRPr="003D2B16">
        <w:rPr>
          <w:sz w:val="24"/>
          <w:szCs w:val="24"/>
        </w:rPr>
        <w:t>»</w:t>
      </w:r>
      <w:r w:rsidR="00BB2A27">
        <w:rPr>
          <w:sz w:val="24"/>
          <w:szCs w:val="24"/>
        </w:rPr>
        <w:t>.</w:t>
      </w:r>
    </w:p>
    <w:p w:rsidR="00B6377D" w:rsidRPr="003D2B16" w:rsidRDefault="00B05571" w:rsidP="00B6377D">
      <w:pPr>
        <w:shd w:val="clear" w:color="auto" w:fill="FFFFFF"/>
        <w:spacing w:line="240" w:lineRule="auto"/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="00B6377D"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B6377D"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Организация и у</w:t>
      </w:r>
      <w:r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правление Редакционной коллегией осуществляется Главным редактором в соответствии с </w:t>
      </w:r>
      <w:r w:rsidR="00B6377D"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Положением «О редакции научного журнала ВШТЭ» от 30.06.2025</w:t>
      </w:r>
      <w:r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B6377D"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B6377D" w:rsidRPr="003D2B16">
        <w:rPr>
          <w:rFonts w:cs="Times New Roman"/>
          <w:color w:val="000000"/>
          <w:sz w:val="24"/>
          <w:szCs w:val="24"/>
        </w:rPr>
        <w:t>Главный редактор в своей деятельности руководствуется законодательством Российской Федерации, Уставом</w:t>
      </w:r>
      <w:r w:rsidR="001054FE" w:rsidRPr="003D2B16">
        <w:rPr>
          <w:rFonts w:cs="Times New Roman"/>
          <w:color w:val="000000"/>
          <w:sz w:val="24"/>
          <w:szCs w:val="24"/>
        </w:rPr>
        <w:t>, а также</w:t>
      </w:r>
      <w:r w:rsidR="00B6377D" w:rsidRPr="003D2B16">
        <w:rPr>
          <w:rFonts w:cs="Times New Roman"/>
          <w:color w:val="000000"/>
          <w:sz w:val="24"/>
          <w:szCs w:val="24"/>
        </w:rPr>
        <w:t xml:space="preserve"> иными </w:t>
      </w:r>
      <w:r w:rsidR="001054FE" w:rsidRPr="003D2B16">
        <w:rPr>
          <w:rFonts w:cs="Times New Roman"/>
          <w:color w:val="000000"/>
          <w:sz w:val="24"/>
          <w:szCs w:val="24"/>
        </w:rPr>
        <w:t xml:space="preserve">локальными правовыми актами и </w:t>
      </w:r>
      <w:r w:rsidR="00B6377D" w:rsidRPr="003D2B16">
        <w:rPr>
          <w:rFonts w:cs="Times New Roman"/>
          <w:color w:val="000000"/>
          <w:sz w:val="24"/>
          <w:szCs w:val="24"/>
        </w:rPr>
        <w:t>документами Учредителя.</w:t>
      </w:r>
    </w:p>
    <w:p w:rsidR="00B6377D" w:rsidRPr="003D2B16" w:rsidRDefault="00B6377D" w:rsidP="00B6377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B6377D" w:rsidRPr="003D2B16" w:rsidRDefault="00B6377D" w:rsidP="00B6377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D2B16">
        <w:rPr>
          <w:color w:val="000000"/>
        </w:rPr>
        <w:t>1.4. Главный редактор несет ответственность за выполнение требований, предъявляемых к деятельности издания Законом о средствах массовой информации и другими законодательными актами Российской Федерации.</w:t>
      </w:r>
      <w:r w:rsidRPr="003D2B16">
        <w:rPr>
          <w:color w:val="000000"/>
          <w:bdr w:val="none" w:sz="0" w:space="0" w:color="auto" w:frame="1"/>
        </w:rPr>
        <w:t> </w:t>
      </w:r>
    </w:p>
    <w:p w:rsidR="00541F23" w:rsidRPr="003D2B16" w:rsidRDefault="00541F23" w:rsidP="00D82EBF">
      <w:pPr>
        <w:pStyle w:val="3"/>
        <w:spacing w:after="0" w:afterAutospacing="0"/>
        <w:jc w:val="both"/>
        <w:rPr>
          <w:sz w:val="24"/>
          <w:szCs w:val="24"/>
        </w:rPr>
      </w:pPr>
      <w:r w:rsidRPr="003D2B16">
        <w:rPr>
          <w:b w:val="0"/>
          <w:sz w:val="24"/>
          <w:szCs w:val="24"/>
        </w:rPr>
        <w:t>2. Цели и приоритетные направления работы</w:t>
      </w:r>
      <w:r w:rsidRPr="003D2B16">
        <w:rPr>
          <w:sz w:val="24"/>
          <w:szCs w:val="24"/>
        </w:rPr>
        <w:t xml:space="preserve"> </w:t>
      </w:r>
      <w:r w:rsidRPr="003D2B16">
        <w:rPr>
          <w:rStyle w:val="a4"/>
          <w:sz w:val="24"/>
          <w:szCs w:val="24"/>
        </w:rPr>
        <w:t>редакционной коллегии</w:t>
      </w:r>
      <w:r w:rsidRPr="003D2B16">
        <w:rPr>
          <w:sz w:val="24"/>
          <w:szCs w:val="24"/>
        </w:rPr>
        <w:t>:</w:t>
      </w:r>
    </w:p>
    <w:p w:rsidR="00541F23" w:rsidRPr="003D2B16" w:rsidRDefault="00541F23" w:rsidP="00D82EBF">
      <w:pPr>
        <w:pStyle w:val="a3"/>
        <w:numPr>
          <w:ilvl w:val="0"/>
          <w:numId w:val="9"/>
        </w:numPr>
        <w:spacing w:before="0" w:beforeAutospacing="0" w:after="0" w:afterAutospacing="0"/>
        <w:ind w:left="714" w:hanging="357"/>
        <w:jc w:val="both"/>
      </w:pPr>
      <w:r w:rsidRPr="003D2B16">
        <w:t>организация всесторонней экспертизы поступающих в редакцию научных материалов с привлечением квалифицированных специалистов;</w:t>
      </w:r>
    </w:p>
    <w:p w:rsidR="00541F23" w:rsidRPr="003D2B16" w:rsidRDefault="00541F23" w:rsidP="00B05571">
      <w:pPr>
        <w:pStyle w:val="a3"/>
        <w:numPr>
          <w:ilvl w:val="0"/>
          <w:numId w:val="9"/>
        </w:numPr>
        <w:jc w:val="both"/>
      </w:pPr>
      <w:r w:rsidRPr="003D2B16">
        <w:t>обеспечение неизменно высокого уровня качества публикуемых научных работ;</w:t>
      </w:r>
    </w:p>
    <w:p w:rsidR="00541F23" w:rsidRPr="003D2B16" w:rsidRDefault="00541F23" w:rsidP="00B05571">
      <w:pPr>
        <w:pStyle w:val="a3"/>
        <w:numPr>
          <w:ilvl w:val="0"/>
          <w:numId w:val="9"/>
        </w:numPr>
        <w:jc w:val="both"/>
      </w:pPr>
      <w:r w:rsidRPr="003D2B16">
        <w:t>строгое соблюдение установленных этических норм и стандартов издательской деятельности;</w:t>
      </w:r>
    </w:p>
    <w:p w:rsidR="00541F23" w:rsidRPr="003D2B16" w:rsidRDefault="00541F23" w:rsidP="00B05571">
      <w:pPr>
        <w:pStyle w:val="a3"/>
        <w:numPr>
          <w:ilvl w:val="0"/>
          <w:numId w:val="9"/>
        </w:numPr>
        <w:jc w:val="both"/>
      </w:pPr>
      <w:r w:rsidRPr="003D2B16">
        <w:t>активное продвижение издания в профессиональном медицинском сообществе;</w:t>
      </w:r>
    </w:p>
    <w:p w:rsidR="00541F23" w:rsidRPr="003D2B16" w:rsidRDefault="00541F23" w:rsidP="00B05571">
      <w:pPr>
        <w:pStyle w:val="a3"/>
        <w:numPr>
          <w:ilvl w:val="0"/>
          <w:numId w:val="9"/>
        </w:numPr>
        <w:jc w:val="both"/>
      </w:pPr>
      <w:r w:rsidRPr="003D2B16">
        <w:t>поддержание прозрачности всех этапов редакционного процесса.</w:t>
      </w:r>
    </w:p>
    <w:p w:rsidR="00B6377D" w:rsidRPr="003D2B16" w:rsidRDefault="00D82EBF" w:rsidP="00B6377D">
      <w:pPr>
        <w:jc w:val="both"/>
        <w:rPr>
          <w:rFonts w:cs="Times New Roman"/>
          <w:sz w:val="24"/>
          <w:szCs w:val="24"/>
        </w:rPr>
      </w:pPr>
      <w:r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="00B6377D" w:rsidRPr="003D2B16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B6377D" w:rsidRPr="003D2B16">
        <w:rPr>
          <w:rFonts w:cs="Times New Roman"/>
          <w:sz w:val="24"/>
          <w:szCs w:val="24"/>
        </w:rPr>
        <w:t>Права и обязанности членов редакционной коллегии:</w:t>
      </w:r>
    </w:p>
    <w:p w:rsidR="00B6377D" w:rsidRPr="003D2B16" w:rsidRDefault="00B6377D" w:rsidP="00D82EBF">
      <w:pPr>
        <w:pStyle w:val="a3"/>
        <w:numPr>
          <w:ilvl w:val="0"/>
          <w:numId w:val="21"/>
        </w:numPr>
        <w:spacing w:before="0" w:beforeAutospacing="0" w:after="0" w:afterAutospacing="0"/>
        <w:ind w:left="714" w:hanging="357"/>
        <w:jc w:val="both"/>
      </w:pPr>
      <w:r w:rsidRPr="003D2B16">
        <w:t xml:space="preserve">проведение детальной экспертной оценки представленных к публикации материалов; </w:t>
      </w:r>
    </w:p>
    <w:p w:rsidR="00B6377D" w:rsidRPr="003D2B16" w:rsidRDefault="00B6377D" w:rsidP="00B6377D">
      <w:pPr>
        <w:numPr>
          <w:ilvl w:val="0"/>
          <w:numId w:val="21"/>
        </w:numPr>
        <w:spacing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D2B16">
        <w:rPr>
          <w:rFonts w:eastAsia="Times New Roman" w:cs="Times New Roman"/>
          <w:color w:val="000000"/>
          <w:sz w:val="24"/>
          <w:szCs w:val="24"/>
          <w:lang w:eastAsia="ru-RU"/>
        </w:rPr>
        <w:t>внесение предложений по формированию пула авторов-экспертов в сфере национальной системы квалификаций;</w:t>
      </w:r>
    </w:p>
    <w:p w:rsidR="00B6377D" w:rsidRPr="003D2B16" w:rsidRDefault="00B6377D" w:rsidP="00B6377D">
      <w:pPr>
        <w:numPr>
          <w:ilvl w:val="0"/>
          <w:numId w:val="21"/>
        </w:numPr>
        <w:spacing w:line="240" w:lineRule="auto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D2B16">
        <w:rPr>
          <w:rFonts w:eastAsia="Times New Roman" w:cs="Times New Roman"/>
          <w:color w:val="000000"/>
          <w:sz w:val="24"/>
          <w:szCs w:val="24"/>
          <w:lang w:eastAsia="ru-RU"/>
        </w:rPr>
        <w:t>участие в организации работы по продвижению издания, в том числе с применением информационных технологий и социальных сетей;</w:t>
      </w:r>
    </w:p>
    <w:p w:rsidR="00B6377D" w:rsidRPr="003D2B16" w:rsidRDefault="00B6377D" w:rsidP="00B6377D">
      <w:pPr>
        <w:pStyle w:val="a3"/>
        <w:numPr>
          <w:ilvl w:val="0"/>
          <w:numId w:val="21"/>
        </w:numPr>
        <w:jc w:val="both"/>
      </w:pPr>
      <w:r w:rsidRPr="003D2B16">
        <w:t>внесение предложений и инициатив по совершенствованию работы издания;</w:t>
      </w:r>
    </w:p>
    <w:p w:rsidR="00B6377D" w:rsidRPr="003D2B16" w:rsidRDefault="00D82EBF" w:rsidP="00F51F06">
      <w:pPr>
        <w:numPr>
          <w:ilvl w:val="0"/>
          <w:numId w:val="21"/>
        </w:numPr>
        <w:spacing w:line="240" w:lineRule="auto"/>
        <w:jc w:val="both"/>
        <w:textAlignment w:val="baseline"/>
        <w:rPr>
          <w:rFonts w:cs="Times New Roman"/>
          <w:sz w:val="24"/>
          <w:szCs w:val="24"/>
        </w:rPr>
      </w:pPr>
      <w:r w:rsidRPr="003D2B1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внесение предложений по публикации статей в журнале; </w:t>
      </w:r>
      <w:r w:rsidR="00B6377D" w:rsidRPr="003D2B16">
        <w:rPr>
          <w:rFonts w:cs="Times New Roman"/>
          <w:sz w:val="24"/>
          <w:szCs w:val="24"/>
        </w:rPr>
        <w:t>размещение собственных научных работ на страницах журнала;</w:t>
      </w:r>
    </w:p>
    <w:p w:rsidR="00B6377D" w:rsidRPr="003D2B16" w:rsidRDefault="00B6377D" w:rsidP="00B6377D">
      <w:pPr>
        <w:pStyle w:val="a3"/>
        <w:numPr>
          <w:ilvl w:val="0"/>
          <w:numId w:val="21"/>
        </w:numPr>
        <w:jc w:val="both"/>
      </w:pPr>
      <w:r w:rsidRPr="003D2B16">
        <w:t>разработка конструктивных предложений по развитию редакционной политики.</w:t>
      </w:r>
    </w:p>
    <w:p w:rsidR="00541F23" w:rsidRPr="003D2B16" w:rsidRDefault="00D82EBF" w:rsidP="00D82EBF">
      <w:pPr>
        <w:spacing w:line="240" w:lineRule="auto"/>
        <w:jc w:val="both"/>
        <w:rPr>
          <w:rFonts w:cs="Times New Roman"/>
          <w:sz w:val="24"/>
          <w:szCs w:val="24"/>
        </w:rPr>
      </w:pPr>
      <w:r w:rsidRPr="003D2B16">
        <w:rPr>
          <w:rFonts w:cs="Times New Roman"/>
          <w:sz w:val="24"/>
          <w:szCs w:val="24"/>
        </w:rPr>
        <w:lastRenderedPageBreak/>
        <w:t>4</w:t>
      </w:r>
      <w:r w:rsidR="00541F23" w:rsidRPr="003D2B16">
        <w:rPr>
          <w:rFonts w:cs="Times New Roman"/>
          <w:sz w:val="24"/>
          <w:szCs w:val="24"/>
        </w:rPr>
        <w:t>. О</w:t>
      </w:r>
      <w:r w:rsidR="00541F23" w:rsidRPr="003D2B16">
        <w:rPr>
          <w:rStyle w:val="a4"/>
          <w:rFonts w:cs="Times New Roman"/>
          <w:b w:val="0"/>
          <w:sz w:val="24"/>
          <w:szCs w:val="24"/>
        </w:rPr>
        <w:t>рганизационная структура и методы работы</w:t>
      </w:r>
      <w:r w:rsidR="00541F23" w:rsidRPr="003D2B16">
        <w:rPr>
          <w:rFonts w:cs="Times New Roman"/>
          <w:sz w:val="24"/>
          <w:szCs w:val="24"/>
        </w:rPr>
        <w:t xml:space="preserve"> редакционной коллегии</w:t>
      </w:r>
      <w:r w:rsidRPr="003D2B16">
        <w:rPr>
          <w:rFonts w:cs="Times New Roman"/>
          <w:sz w:val="24"/>
          <w:szCs w:val="24"/>
        </w:rPr>
        <w:t xml:space="preserve"> основаны на следующих принципах:</w:t>
      </w:r>
    </w:p>
    <w:p w:rsidR="00541F23" w:rsidRPr="003D2B16" w:rsidRDefault="00541F23" w:rsidP="00D82EBF">
      <w:pPr>
        <w:pStyle w:val="a3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714" w:hanging="357"/>
        <w:jc w:val="both"/>
      </w:pPr>
      <w:r w:rsidRPr="003D2B16">
        <w:t>коллегиальное принятие всех важных решений по вопросам публикации материалов;</w:t>
      </w:r>
    </w:p>
    <w:p w:rsidR="00541F23" w:rsidRPr="003D2B16" w:rsidRDefault="00541F23" w:rsidP="00D82EBF">
      <w:pPr>
        <w:pStyle w:val="a3"/>
        <w:numPr>
          <w:ilvl w:val="0"/>
          <w:numId w:val="10"/>
        </w:numPr>
        <w:tabs>
          <w:tab w:val="clear" w:pos="720"/>
        </w:tabs>
        <w:jc w:val="both"/>
      </w:pPr>
      <w:r w:rsidRPr="003D2B16">
        <w:t>сочетание различных форматов работы, включая очные встречи и дистанционные консультации;</w:t>
      </w:r>
    </w:p>
    <w:p w:rsidR="00541F23" w:rsidRPr="003D2B16" w:rsidRDefault="00541F23" w:rsidP="00D82EBF">
      <w:pPr>
        <w:pStyle w:val="a3"/>
        <w:numPr>
          <w:ilvl w:val="0"/>
          <w:numId w:val="10"/>
        </w:numPr>
        <w:tabs>
          <w:tab w:val="clear" w:pos="720"/>
        </w:tabs>
        <w:jc w:val="both"/>
      </w:pPr>
      <w:r w:rsidRPr="003D2B16">
        <w:t>добровольность участия каждого члена редакционной коллегии в её деятельности.</w:t>
      </w:r>
    </w:p>
    <w:p w:rsidR="00D82EBF" w:rsidRPr="003D2B16" w:rsidRDefault="00D82EBF" w:rsidP="00D82EB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D2B16">
        <w:rPr>
          <w:color w:val="000000"/>
        </w:rPr>
        <w:t>4.1.  Решения принимаются простым большинством голосов присутствующих членов и утверждаются Главным редактором.</w:t>
      </w:r>
    </w:p>
    <w:p w:rsidR="00D82EBF" w:rsidRPr="003D2B16" w:rsidRDefault="00D82EBF" w:rsidP="00D82EB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D2B16">
        <w:rPr>
          <w:color w:val="000000"/>
        </w:rPr>
        <w:t xml:space="preserve">4.2.  Заседание Редакционной коллегии правомочно, если на нем присутствуют более половины членов Редакционной коллегии, включая Главного редактора. </w:t>
      </w:r>
    </w:p>
    <w:p w:rsidR="00D82EBF" w:rsidRPr="003D2B16" w:rsidRDefault="00D82EBF" w:rsidP="00D82EB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D2B16">
        <w:rPr>
          <w:color w:val="000000"/>
        </w:rPr>
        <w:t>4.3. Заседание Редакционной коллегии не вправе обсуждать и принимать решения по вопросам, не относящимся к его компетенции.</w:t>
      </w:r>
    </w:p>
    <w:p w:rsidR="00541F23" w:rsidRPr="003D2B16" w:rsidRDefault="00541F23" w:rsidP="00B05571">
      <w:pPr>
        <w:pStyle w:val="3"/>
        <w:jc w:val="both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t>5. Требования к квалификации членов редакционной коллегии.</w:t>
      </w:r>
    </w:p>
    <w:p w:rsidR="00541F23" w:rsidRPr="003D2B16" w:rsidRDefault="00541F23" w:rsidP="00B05571">
      <w:pPr>
        <w:pStyle w:val="a3"/>
        <w:numPr>
          <w:ilvl w:val="0"/>
          <w:numId w:val="12"/>
        </w:numPr>
        <w:jc w:val="both"/>
      </w:pPr>
      <w:r w:rsidRPr="003D2B16">
        <w:t>Наличие подтверждённого опыта экспертной деятельности, выраженного в проведении не менее десяти рецензий ежегодно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2"/>
        </w:numPr>
        <w:jc w:val="both"/>
      </w:pPr>
      <w:r w:rsidRPr="003D2B16">
        <w:t xml:space="preserve">Достижение научного индекса </w:t>
      </w:r>
      <w:proofErr w:type="spellStart"/>
      <w:r w:rsidRPr="003D2B16">
        <w:t>Хирша</w:t>
      </w:r>
      <w:proofErr w:type="spellEnd"/>
      <w:r w:rsidRPr="003D2B16">
        <w:t xml:space="preserve"> не ниже </w:t>
      </w:r>
      <w:r w:rsidR="003D2B16" w:rsidRPr="003D2B16">
        <w:t>4</w:t>
      </w:r>
      <w:r w:rsidRPr="003D2B16">
        <w:t xml:space="preserve"> единиц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2"/>
        </w:numPr>
        <w:jc w:val="both"/>
      </w:pPr>
      <w:r w:rsidRPr="003D2B16">
        <w:t xml:space="preserve">Наличие публикаций в международных наукометрических базах данных (не менее </w:t>
      </w:r>
      <w:r w:rsidR="00B6377D" w:rsidRPr="003D2B16">
        <w:t>5</w:t>
      </w:r>
      <w:r w:rsidR="00E021B5" w:rsidRPr="003D2B16">
        <w:t xml:space="preserve"> </w:t>
      </w:r>
      <w:r w:rsidRPr="003D2B16">
        <w:t>работ в SCOPUS/Web of Science)</w:t>
      </w:r>
      <w:r w:rsidR="00E021B5" w:rsidRPr="003D2B16">
        <w:t>.</w:t>
      </w:r>
    </w:p>
    <w:p w:rsidR="00541F23" w:rsidRPr="003D2B16" w:rsidRDefault="00541F23" w:rsidP="00B05571">
      <w:pPr>
        <w:pStyle w:val="3"/>
        <w:jc w:val="both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t xml:space="preserve">6. </w:t>
      </w:r>
      <w:r w:rsidRPr="003D2B16">
        <w:rPr>
          <w:rStyle w:val="a4"/>
          <w:sz w:val="24"/>
          <w:szCs w:val="24"/>
        </w:rPr>
        <w:t>Критерии эффективности работы</w:t>
      </w:r>
      <w:r w:rsidRPr="003D2B16">
        <w:rPr>
          <w:b w:val="0"/>
          <w:sz w:val="24"/>
          <w:szCs w:val="24"/>
        </w:rPr>
        <w:t xml:space="preserve"> членов редакционной коллегии определяются по следующим показателям: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о</w:t>
      </w:r>
      <w:r w:rsidR="00541F23" w:rsidRPr="003D2B16">
        <w:t>бъём и качество выполненной экспертной работы по рецензированию материалов</w:t>
      </w:r>
      <w:r w:rsidRPr="003D2B16">
        <w:t>;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р</w:t>
      </w:r>
      <w:r w:rsidR="00541F23" w:rsidRPr="003D2B16">
        <w:t>егулярность и активность участия в коллегиальных мероприятиях</w:t>
      </w:r>
      <w:r w:rsidRPr="003D2B16">
        <w:t>;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с</w:t>
      </w:r>
      <w:r w:rsidR="00541F23" w:rsidRPr="003D2B16">
        <w:t xml:space="preserve">тепень </w:t>
      </w:r>
      <w:proofErr w:type="spellStart"/>
      <w:r w:rsidR="00541F23" w:rsidRPr="003D2B16">
        <w:t>вовлечённости</w:t>
      </w:r>
      <w:proofErr w:type="spellEnd"/>
      <w:r w:rsidR="00541F23" w:rsidRPr="003D2B16">
        <w:t xml:space="preserve"> в процедуры дистанционного голосования по важным вопросам</w:t>
      </w:r>
      <w:r w:rsidRPr="003D2B16">
        <w:t>;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л</w:t>
      </w:r>
      <w:r w:rsidR="00541F23" w:rsidRPr="003D2B16">
        <w:t>ичная научная продуктивность и публикационная активность</w:t>
      </w:r>
      <w:r w:rsidRPr="003D2B16">
        <w:t>;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с</w:t>
      </w:r>
      <w:r w:rsidR="00541F23" w:rsidRPr="003D2B16">
        <w:t>пособность к развитию сети квалифицированных рецензентов</w:t>
      </w:r>
      <w:r w:rsidRPr="003D2B16">
        <w:t>;</w:t>
      </w:r>
    </w:p>
    <w:p w:rsidR="00541F23" w:rsidRPr="003D2B16" w:rsidRDefault="00E021B5" w:rsidP="00B05571">
      <w:pPr>
        <w:pStyle w:val="a3"/>
        <w:numPr>
          <w:ilvl w:val="0"/>
          <w:numId w:val="13"/>
        </w:numPr>
        <w:jc w:val="both"/>
      </w:pPr>
      <w:r w:rsidRPr="003D2B16">
        <w:t>э</w:t>
      </w:r>
      <w:r w:rsidR="00541F23" w:rsidRPr="003D2B16">
        <w:t>ффективность курирования отдельных тематических направлений</w:t>
      </w:r>
      <w:r w:rsidRPr="003D2B16">
        <w:t>.</w:t>
      </w:r>
    </w:p>
    <w:p w:rsidR="00541F23" w:rsidRPr="003D2B16" w:rsidRDefault="00541F23" w:rsidP="00B05571">
      <w:pPr>
        <w:pStyle w:val="3"/>
        <w:jc w:val="both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t>7. Порядок формирования состава редакционной коллегии</w:t>
      </w:r>
      <w:r w:rsidR="00E021B5" w:rsidRPr="003D2B16">
        <w:rPr>
          <w:b w:val="0"/>
          <w:sz w:val="24"/>
          <w:szCs w:val="24"/>
        </w:rPr>
        <w:t>:</w:t>
      </w:r>
    </w:p>
    <w:p w:rsidR="00541F23" w:rsidRPr="003D2B16" w:rsidRDefault="00E021B5" w:rsidP="00B05571">
      <w:pPr>
        <w:pStyle w:val="a3"/>
        <w:spacing w:before="0" w:beforeAutospacing="0" w:after="0" w:afterAutospacing="0"/>
        <w:ind w:left="567" w:hanging="424"/>
        <w:jc w:val="both"/>
      </w:pPr>
      <w:r w:rsidRPr="003D2B16">
        <w:t>1</w:t>
      </w:r>
      <w:r w:rsidR="00B05571" w:rsidRPr="003D2B16">
        <w:t>)</w:t>
      </w:r>
      <w:r w:rsidRPr="003D2B16">
        <w:t xml:space="preserve"> </w:t>
      </w:r>
      <w:r w:rsidR="00B05571" w:rsidRPr="003D2B16">
        <w:t>т</w:t>
      </w:r>
      <w:r w:rsidR="00541F23" w:rsidRPr="003D2B16">
        <w:t>щательный предварительный отбор кандидатов редакционной командой с учётом их профессиональной компетентности</w:t>
      </w:r>
      <w:r w:rsidR="00B05571" w:rsidRPr="003D2B16">
        <w:t>;</w:t>
      </w:r>
    </w:p>
    <w:p w:rsidR="00E021B5" w:rsidRPr="003D2B16" w:rsidRDefault="00B05571" w:rsidP="00B05571">
      <w:pPr>
        <w:pStyle w:val="a3"/>
        <w:spacing w:before="0" w:beforeAutospacing="0" w:after="0" w:afterAutospacing="0"/>
        <w:ind w:left="567" w:hanging="424"/>
        <w:jc w:val="both"/>
      </w:pPr>
      <w:r w:rsidRPr="003D2B16">
        <w:t>2)</w:t>
      </w:r>
      <w:r w:rsidR="00E021B5" w:rsidRPr="003D2B16">
        <w:t xml:space="preserve"> </w:t>
      </w:r>
      <w:r w:rsidRPr="003D2B16">
        <w:t>с</w:t>
      </w:r>
      <w:r w:rsidR="00E021B5" w:rsidRPr="003D2B16">
        <w:t xml:space="preserve">бор анкетных данных кандидатов, проверка </w:t>
      </w:r>
      <w:r w:rsidRPr="003D2B16">
        <w:t>публикаций;</w:t>
      </w:r>
    </w:p>
    <w:p w:rsidR="00541F23" w:rsidRPr="003D2B16" w:rsidRDefault="00B05571" w:rsidP="00B05571">
      <w:pPr>
        <w:pStyle w:val="a3"/>
        <w:numPr>
          <w:ilvl w:val="1"/>
          <w:numId w:val="12"/>
        </w:numPr>
        <w:spacing w:before="0" w:beforeAutospacing="0" w:after="0" w:afterAutospacing="0"/>
        <w:ind w:left="567" w:hanging="424"/>
        <w:jc w:val="both"/>
      </w:pPr>
      <w:r w:rsidRPr="003D2B16">
        <w:t>у</w:t>
      </w:r>
      <w:r w:rsidR="00541F23" w:rsidRPr="003D2B16">
        <w:t>тверждение кандидатур главным редактором издания</w:t>
      </w:r>
      <w:r w:rsidRPr="003D2B16">
        <w:t>;</w:t>
      </w:r>
    </w:p>
    <w:p w:rsidR="00541F23" w:rsidRPr="003D2B16" w:rsidRDefault="00B05571" w:rsidP="00B05571">
      <w:pPr>
        <w:pStyle w:val="a3"/>
        <w:numPr>
          <w:ilvl w:val="1"/>
          <w:numId w:val="12"/>
        </w:numPr>
        <w:spacing w:before="0" w:beforeAutospacing="0" w:after="0" w:afterAutospacing="0"/>
        <w:ind w:left="567" w:hanging="424"/>
        <w:jc w:val="both"/>
      </w:pPr>
      <w:r w:rsidRPr="003D2B16">
        <w:t>о</w:t>
      </w:r>
      <w:r w:rsidR="00541F23" w:rsidRPr="003D2B16">
        <w:t>формление официального письменного согласия на участие в работе</w:t>
      </w:r>
      <w:r w:rsidRPr="003D2B16">
        <w:t>;</w:t>
      </w:r>
    </w:p>
    <w:p w:rsidR="00541F23" w:rsidRPr="003D2B16" w:rsidRDefault="00B05571" w:rsidP="00B05571">
      <w:pPr>
        <w:pStyle w:val="a3"/>
        <w:numPr>
          <w:ilvl w:val="1"/>
          <w:numId w:val="11"/>
        </w:numPr>
        <w:spacing w:before="0" w:beforeAutospacing="0" w:after="0" w:afterAutospacing="0"/>
        <w:ind w:left="567" w:hanging="424"/>
        <w:jc w:val="both"/>
      </w:pPr>
      <w:r w:rsidRPr="003D2B16">
        <w:t>п</w:t>
      </w:r>
      <w:r w:rsidR="00541F23" w:rsidRPr="003D2B16">
        <w:t>роведение регулярной ротации состава с учётом эффективности работы</w:t>
      </w:r>
      <w:r w:rsidRPr="003D2B16">
        <w:t>;</w:t>
      </w:r>
    </w:p>
    <w:p w:rsidR="00541F23" w:rsidRPr="003D2B16" w:rsidRDefault="00B05571" w:rsidP="00B05571">
      <w:pPr>
        <w:pStyle w:val="a3"/>
        <w:numPr>
          <w:ilvl w:val="1"/>
          <w:numId w:val="11"/>
        </w:numPr>
        <w:spacing w:before="0" w:beforeAutospacing="0" w:after="0" w:afterAutospacing="0"/>
        <w:ind w:left="567" w:hanging="424"/>
        <w:jc w:val="both"/>
      </w:pPr>
      <w:r w:rsidRPr="003D2B16">
        <w:t>о</w:t>
      </w:r>
      <w:r w:rsidR="00541F23" w:rsidRPr="003D2B16">
        <w:t>фициальное представление новых членов коллективу редакционной коллегии</w:t>
      </w:r>
      <w:r w:rsidR="00E021B5" w:rsidRPr="003D2B16">
        <w:t>.</w:t>
      </w:r>
    </w:p>
    <w:p w:rsidR="00541F23" w:rsidRPr="003D2B16" w:rsidRDefault="00541F23" w:rsidP="00B05571">
      <w:pPr>
        <w:pStyle w:val="3"/>
        <w:jc w:val="both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t>8. Условия прекращения членства в редакционной коллегии</w:t>
      </w:r>
      <w:r w:rsidR="00E021B5" w:rsidRPr="003D2B16">
        <w:rPr>
          <w:b w:val="0"/>
          <w:sz w:val="24"/>
          <w:szCs w:val="24"/>
        </w:rPr>
        <w:t>.</w:t>
      </w:r>
    </w:p>
    <w:p w:rsidR="00541F23" w:rsidRPr="003D2B16" w:rsidRDefault="00541F23" w:rsidP="00B05571">
      <w:pPr>
        <w:pStyle w:val="a3"/>
        <w:numPr>
          <w:ilvl w:val="0"/>
          <w:numId w:val="15"/>
        </w:numPr>
        <w:jc w:val="both"/>
      </w:pPr>
      <w:r w:rsidRPr="003D2B16">
        <w:t>Демонстрация недостаточной научной продуктивности и публикационной активности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5"/>
        </w:numPr>
        <w:jc w:val="both"/>
      </w:pPr>
      <w:r w:rsidRPr="003D2B16">
        <w:t>Систематический отказ от выполнения возложенных экспертных обязанностей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5"/>
        </w:numPr>
        <w:jc w:val="both"/>
      </w:pPr>
      <w:r w:rsidRPr="003D2B16">
        <w:t>Регулярное отсутствие на запланированных коллегиальных мероприятиях без уважительных причин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5"/>
        </w:numPr>
        <w:jc w:val="both"/>
      </w:pPr>
      <w:r w:rsidRPr="003D2B16">
        <w:t>Игнорирование установленных процедур дистанционного голосования</w:t>
      </w:r>
      <w:r w:rsidR="00E021B5" w:rsidRPr="003D2B16">
        <w:t>.</w:t>
      </w:r>
    </w:p>
    <w:p w:rsidR="00541F23" w:rsidRPr="003D2B16" w:rsidRDefault="00541F23" w:rsidP="00B05571">
      <w:pPr>
        <w:pStyle w:val="a3"/>
        <w:numPr>
          <w:ilvl w:val="0"/>
          <w:numId w:val="15"/>
        </w:numPr>
        <w:jc w:val="both"/>
      </w:pPr>
      <w:r w:rsidRPr="003D2B16">
        <w:t>Отсутствие существенного вклада в развитие и продвижение издания</w:t>
      </w:r>
      <w:r w:rsidR="00E021B5" w:rsidRPr="003D2B16">
        <w:t>.</w:t>
      </w:r>
    </w:p>
    <w:p w:rsidR="00541F23" w:rsidRPr="003D2B16" w:rsidRDefault="00541F23" w:rsidP="00B05571">
      <w:pPr>
        <w:pStyle w:val="3"/>
        <w:jc w:val="both"/>
        <w:rPr>
          <w:b w:val="0"/>
          <w:sz w:val="24"/>
          <w:szCs w:val="24"/>
        </w:rPr>
      </w:pPr>
      <w:r w:rsidRPr="003D2B16">
        <w:rPr>
          <w:b w:val="0"/>
          <w:sz w:val="24"/>
          <w:szCs w:val="24"/>
        </w:rPr>
        <w:lastRenderedPageBreak/>
        <w:t>9.</w:t>
      </w:r>
      <w:r w:rsidRPr="003D2B16">
        <w:rPr>
          <w:sz w:val="24"/>
          <w:szCs w:val="24"/>
        </w:rPr>
        <w:t xml:space="preserve"> </w:t>
      </w:r>
      <w:r w:rsidRPr="003D2B16">
        <w:rPr>
          <w:b w:val="0"/>
          <w:sz w:val="24"/>
          <w:szCs w:val="24"/>
        </w:rPr>
        <w:t>Необходимый комплект документов для включения в состав редакционной коллегии:</w:t>
      </w:r>
    </w:p>
    <w:p w:rsidR="00541F23" w:rsidRPr="003D2B16" w:rsidRDefault="00E021B5" w:rsidP="00B05571">
      <w:pPr>
        <w:pStyle w:val="a3"/>
        <w:numPr>
          <w:ilvl w:val="0"/>
          <w:numId w:val="16"/>
        </w:numPr>
        <w:jc w:val="both"/>
      </w:pPr>
      <w:r w:rsidRPr="003D2B16">
        <w:t>о</w:t>
      </w:r>
      <w:r w:rsidR="00541F23" w:rsidRPr="003D2B16">
        <w:t xml:space="preserve">фициальное </w:t>
      </w:r>
      <w:r w:rsidRPr="003D2B16">
        <w:t>согласие</w:t>
      </w:r>
      <w:r w:rsidR="00541F23" w:rsidRPr="003D2B16">
        <w:t xml:space="preserve"> кандидата </w:t>
      </w:r>
      <w:r w:rsidRPr="003D2B16">
        <w:t>на участие</w:t>
      </w:r>
      <w:r w:rsidR="00541F23" w:rsidRPr="003D2B16">
        <w:t xml:space="preserve"> в работе</w:t>
      </w:r>
      <w:r w:rsidRPr="003D2B16">
        <w:t>.</w:t>
      </w:r>
    </w:p>
    <w:p w:rsidR="00541F23" w:rsidRPr="003D2B16" w:rsidRDefault="00E021B5" w:rsidP="00B05571">
      <w:pPr>
        <w:pStyle w:val="a3"/>
        <w:numPr>
          <w:ilvl w:val="0"/>
          <w:numId w:val="16"/>
        </w:numPr>
        <w:jc w:val="both"/>
      </w:pPr>
      <w:r w:rsidRPr="003D2B16">
        <w:t>де</w:t>
      </w:r>
      <w:r w:rsidR="00541F23" w:rsidRPr="003D2B16">
        <w:t xml:space="preserve">тально </w:t>
      </w:r>
      <w:r w:rsidRPr="003D2B16">
        <w:t>заполненная анкета</w:t>
      </w:r>
      <w:r w:rsidR="00541F23" w:rsidRPr="003D2B16">
        <w:t xml:space="preserve"> с указанием всех научных достижений</w:t>
      </w:r>
      <w:r w:rsidRPr="003D2B16">
        <w:t>.</w:t>
      </w:r>
    </w:p>
    <w:p w:rsidR="00541F23" w:rsidRPr="003D2B16" w:rsidRDefault="00E021B5" w:rsidP="00B05571">
      <w:pPr>
        <w:pStyle w:val="a3"/>
        <w:numPr>
          <w:ilvl w:val="0"/>
          <w:numId w:val="16"/>
        </w:numPr>
        <w:jc w:val="both"/>
      </w:pPr>
      <w:r w:rsidRPr="003D2B16">
        <w:t>п</w:t>
      </w:r>
      <w:r w:rsidR="00541F23" w:rsidRPr="003D2B16">
        <w:t>одробный библиографический список основных научных публикаций</w:t>
      </w:r>
      <w:r w:rsidRPr="003D2B16">
        <w:t>.</w:t>
      </w:r>
    </w:p>
    <w:p w:rsidR="00EF79AF" w:rsidRPr="003D2B16" w:rsidRDefault="00541F23" w:rsidP="003D2B16">
      <w:pPr>
        <w:pStyle w:val="a3"/>
        <w:ind w:firstLine="709"/>
        <w:jc w:val="both"/>
      </w:pPr>
      <w:r w:rsidRPr="003D2B16">
        <w:rPr>
          <w:rStyle w:val="a4"/>
          <w:b w:val="0"/>
        </w:rPr>
        <w:t>Постоянный мониторинг деятельности</w:t>
      </w:r>
      <w:r w:rsidRPr="003D2B16">
        <w:t xml:space="preserve"> членов редакционной коллегии осуществляется редакционной командой посредством систематического анализа как количественных, так и качественных показателей их работы, а также всесторонней оценки персонального вклада каждого участника в развитие издания.</w:t>
      </w:r>
    </w:p>
    <w:sectPr w:rsidR="00EF79AF" w:rsidRPr="003D2B16" w:rsidSect="003D2B16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326"/>
    <w:multiLevelType w:val="multilevel"/>
    <w:tmpl w:val="D8E4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70280"/>
    <w:multiLevelType w:val="multilevel"/>
    <w:tmpl w:val="44C0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05540"/>
    <w:multiLevelType w:val="multilevel"/>
    <w:tmpl w:val="6868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466F7"/>
    <w:multiLevelType w:val="multilevel"/>
    <w:tmpl w:val="BB2E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E1AC1"/>
    <w:multiLevelType w:val="multilevel"/>
    <w:tmpl w:val="2828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E435E"/>
    <w:multiLevelType w:val="multilevel"/>
    <w:tmpl w:val="108084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8B53CD"/>
    <w:multiLevelType w:val="multilevel"/>
    <w:tmpl w:val="485AF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910"/>
    <w:multiLevelType w:val="multilevel"/>
    <w:tmpl w:val="934E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03773"/>
    <w:multiLevelType w:val="multilevel"/>
    <w:tmpl w:val="E282207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6B50376"/>
    <w:multiLevelType w:val="multilevel"/>
    <w:tmpl w:val="1022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C85CA7"/>
    <w:multiLevelType w:val="multilevel"/>
    <w:tmpl w:val="83C6D3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3A7A3A"/>
    <w:multiLevelType w:val="multilevel"/>
    <w:tmpl w:val="85BE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CC39B3"/>
    <w:multiLevelType w:val="multilevel"/>
    <w:tmpl w:val="6E24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957529"/>
    <w:multiLevelType w:val="multilevel"/>
    <w:tmpl w:val="DC2A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C83E53"/>
    <w:multiLevelType w:val="multilevel"/>
    <w:tmpl w:val="4B0447D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4D056B65"/>
    <w:multiLevelType w:val="multilevel"/>
    <w:tmpl w:val="79F8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C66CF"/>
    <w:multiLevelType w:val="multilevel"/>
    <w:tmpl w:val="A656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791DEB"/>
    <w:multiLevelType w:val="multilevel"/>
    <w:tmpl w:val="C976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30B9F"/>
    <w:multiLevelType w:val="multilevel"/>
    <w:tmpl w:val="E9D2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434A09"/>
    <w:multiLevelType w:val="multilevel"/>
    <w:tmpl w:val="1DB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7D4EDC"/>
    <w:multiLevelType w:val="multilevel"/>
    <w:tmpl w:val="4310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45578C"/>
    <w:multiLevelType w:val="multilevel"/>
    <w:tmpl w:val="D39C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4B7D87"/>
    <w:multiLevelType w:val="multilevel"/>
    <w:tmpl w:val="E0BC0F6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96B32"/>
    <w:multiLevelType w:val="multilevel"/>
    <w:tmpl w:val="55A8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326FD1"/>
    <w:multiLevelType w:val="multilevel"/>
    <w:tmpl w:val="CCBA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4"/>
  </w:num>
  <w:num w:numId="3">
    <w:abstractNumId w:val="3"/>
  </w:num>
  <w:num w:numId="4">
    <w:abstractNumId w:val="13"/>
  </w:num>
  <w:num w:numId="5">
    <w:abstractNumId w:val="19"/>
  </w:num>
  <w:num w:numId="6">
    <w:abstractNumId w:val="16"/>
  </w:num>
  <w:num w:numId="7">
    <w:abstractNumId w:val="23"/>
  </w:num>
  <w:num w:numId="8">
    <w:abstractNumId w:val="12"/>
  </w:num>
  <w:num w:numId="9">
    <w:abstractNumId w:val="4"/>
  </w:num>
  <w:num w:numId="10">
    <w:abstractNumId w:val="1"/>
  </w:num>
  <w:num w:numId="11">
    <w:abstractNumId w:val="7"/>
  </w:num>
  <w:num w:numId="12">
    <w:abstractNumId w:val="15"/>
  </w:num>
  <w:num w:numId="13">
    <w:abstractNumId w:val="11"/>
  </w:num>
  <w:num w:numId="14">
    <w:abstractNumId w:val="2"/>
  </w:num>
  <w:num w:numId="15">
    <w:abstractNumId w:val="21"/>
  </w:num>
  <w:num w:numId="16">
    <w:abstractNumId w:val="0"/>
  </w:num>
  <w:num w:numId="17">
    <w:abstractNumId w:val="14"/>
  </w:num>
  <w:num w:numId="18">
    <w:abstractNumId w:val="5"/>
  </w:num>
  <w:num w:numId="19">
    <w:abstractNumId w:val="8"/>
  </w:num>
  <w:num w:numId="20">
    <w:abstractNumId w:val="6"/>
  </w:num>
  <w:num w:numId="21">
    <w:abstractNumId w:val="22"/>
  </w:num>
  <w:num w:numId="22">
    <w:abstractNumId w:val="17"/>
  </w:num>
  <w:num w:numId="23">
    <w:abstractNumId w:val="9"/>
  </w:num>
  <w:num w:numId="24">
    <w:abstractNumId w:val="2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23"/>
    <w:rsid w:val="00034116"/>
    <w:rsid w:val="001054FE"/>
    <w:rsid w:val="001116A6"/>
    <w:rsid w:val="00145112"/>
    <w:rsid w:val="00240B0F"/>
    <w:rsid w:val="003D2B16"/>
    <w:rsid w:val="00462750"/>
    <w:rsid w:val="00466CD8"/>
    <w:rsid w:val="00541F23"/>
    <w:rsid w:val="005A642B"/>
    <w:rsid w:val="005E1B28"/>
    <w:rsid w:val="00675CD7"/>
    <w:rsid w:val="006A158D"/>
    <w:rsid w:val="0072349E"/>
    <w:rsid w:val="00B05571"/>
    <w:rsid w:val="00B6377D"/>
    <w:rsid w:val="00BB2A27"/>
    <w:rsid w:val="00C528C8"/>
    <w:rsid w:val="00D82EBF"/>
    <w:rsid w:val="00E021B5"/>
    <w:rsid w:val="00EF79AF"/>
    <w:rsid w:val="00F1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706D"/>
  <w15:chartTrackingRefBased/>
  <w15:docId w15:val="{3A52773D-E45D-4962-B3B3-6A090D79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23"/>
    <w:pPr>
      <w:spacing w:after="0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41F23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1F23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1F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1F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41F2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23"/>
    <w:rPr>
      <w:b/>
      <w:bCs/>
    </w:rPr>
  </w:style>
  <w:style w:type="character" w:styleId="a5">
    <w:name w:val="Hyperlink"/>
    <w:basedOn w:val="a0"/>
    <w:uiPriority w:val="99"/>
    <w:semiHidden/>
    <w:unhideWhenUsed/>
    <w:rsid w:val="00B0557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82EB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528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2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2025-09-30T06:22:00Z</cp:lastPrinted>
  <dcterms:created xsi:type="dcterms:W3CDTF">2025-11-19T12:51:00Z</dcterms:created>
  <dcterms:modified xsi:type="dcterms:W3CDTF">2025-11-19T12:51:00Z</dcterms:modified>
</cp:coreProperties>
</file>